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39" w:rsidRPr="009C6EAE" w:rsidRDefault="00E17239" w:rsidP="00E17239">
      <w:pPr>
        <w:pStyle w:val="NormaleWeb"/>
        <w:shd w:val="clear" w:color="auto" w:fill="FFFFFF"/>
        <w:spacing w:before="0" w:beforeAutospacing="0" w:after="0" w:afterAutospacing="0" w:line="240" w:lineRule="auto"/>
        <w:rPr>
          <w:rFonts w:asciiTheme="minorHAnsi" w:hAnsiTheme="minorHAnsi"/>
          <w:color w:val="auto"/>
          <w:sz w:val="28"/>
          <w:szCs w:val="28"/>
        </w:rPr>
      </w:pPr>
    </w:p>
    <w:p w:rsidR="005D7B81" w:rsidRPr="009C6EAE" w:rsidRDefault="005D7B81" w:rsidP="00E17239">
      <w:pPr>
        <w:spacing w:after="0" w:line="240" w:lineRule="auto"/>
        <w:rPr>
          <w:rStyle w:val="Enfasigrassetto"/>
          <w:rFonts w:cs="Arial"/>
          <w:sz w:val="32"/>
          <w:szCs w:val="32"/>
        </w:rPr>
      </w:pPr>
      <w:r w:rsidRPr="009C6EAE">
        <w:rPr>
          <w:rStyle w:val="Enfasigrassetto"/>
          <w:rFonts w:cs="Arial"/>
          <w:sz w:val="32"/>
          <w:szCs w:val="32"/>
        </w:rPr>
        <w:t>SABATO 15 MARZO 2014</w:t>
      </w:r>
    </w:p>
    <w:p w:rsidR="005D7B81" w:rsidRPr="009C6EAE" w:rsidRDefault="005D7B81" w:rsidP="00E17239">
      <w:pPr>
        <w:spacing w:after="0" w:line="240" w:lineRule="auto"/>
        <w:rPr>
          <w:rStyle w:val="Enfasigrassetto"/>
          <w:rFonts w:cs="Arial"/>
          <w:sz w:val="32"/>
          <w:szCs w:val="32"/>
        </w:rPr>
      </w:pPr>
      <w:r w:rsidRPr="009C6EAE">
        <w:rPr>
          <w:rStyle w:val="Enfasigrassetto"/>
          <w:rFonts w:cs="Arial"/>
          <w:sz w:val="32"/>
          <w:szCs w:val="32"/>
        </w:rPr>
        <w:t xml:space="preserve">A </w:t>
      </w:r>
      <w:proofErr w:type="spellStart"/>
      <w:r w:rsidRPr="009C6EAE">
        <w:rPr>
          <w:rStyle w:val="Enfasigrassetto"/>
          <w:rFonts w:cs="Arial"/>
          <w:sz w:val="32"/>
          <w:szCs w:val="32"/>
        </w:rPr>
        <w:t>Catellammare</w:t>
      </w:r>
      <w:proofErr w:type="spellEnd"/>
      <w:r w:rsidRPr="009C6EAE">
        <w:rPr>
          <w:rStyle w:val="Enfasigrassetto"/>
          <w:rFonts w:cs="Arial"/>
          <w:sz w:val="32"/>
          <w:szCs w:val="32"/>
        </w:rPr>
        <w:t xml:space="preserve"> di Stabia</w:t>
      </w:r>
    </w:p>
    <w:p w:rsidR="005D7B81" w:rsidRPr="009C6EAE" w:rsidRDefault="005D7B81" w:rsidP="00E17239">
      <w:pPr>
        <w:spacing w:after="0" w:line="240" w:lineRule="auto"/>
        <w:rPr>
          <w:rStyle w:val="Enfasigrassetto"/>
          <w:rFonts w:cs="Arial"/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rFonts w:cs="Arial"/>
          <w:sz w:val="28"/>
          <w:szCs w:val="28"/>
        </w:rPr>
      </w:pPr>
    </w:p>
    <w:p w:rsidR="00DF56E2" w:rsidRDefault="00DF56E2" w:rsidP="00DF56E2">
      <w:pPr>
        <w:spacing w:after="0" w:line="240" w:lineRule="auto"/>
        <w:jc w:val="both"/>
        <w:rPr>
          <w:rFonts w:cs="Arial"/>
          <w:sz w:val="28"/>
          <w:szCs w:val="28"/>
        </w:rPr>
      </w:pPr>
      <w:r w:rsidRPr="00E17239">
        <w:rPr>
          <w:rFonts w:ascii="Arial" w:eastAsia="Times New Roman" w:hAnsi="Arial" w:cs="Arial"/>
          <w:noProof/>
          <w:color w:val="414141"/>
          <w:sz w:val="15"/>
          <w:szCs w:val="15"/>
          <w:lang w:eastAsia="it-IT"/>
        </w:rPr>
        <w:drawing>
          <wp:anchor distT="0" distB="0" distL="114300" distR="114300" simplePos="0" relativeHeight="251658240" behindDoc="0" locked="0" layoutInCell="1" allowOverlap="1" wp14:anchorId="74FE5B56" wp14:editId="5D02D585">
            <wp:simplePos x="0" y="0"/>
            <wp:positionH relativeFrom="margin">
              <wp:posOffset>-99060</wp:posOffset>
            </wp:positionH>
            <wp:positionV relativeFrom="margin">
              <wp:posOffset>1195070</wp:posOffset>
            </wp:positionV>
            <wp:extent cx="1264920" cy="2095500"/>
            <wp:effectExtent l="0" t="0" r="0" b="0"/>
            <wp:wrapSquare wrapText="bothSides"/>
            <wp:docPr id="3" name="Immagine 3" descr="Raggi di l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ggi di lu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6EAE">
        <w:rPr>
          <w:rFonts w:cs="Arial"/>
          <w:sz w:val="28"/>
          <w:szCs w:val="28"/>
        </w:rPr>
        <w:t xml:space="preserve">Alle ore 19.00 al Teatro </w:t>
      </w:r>
      <w:proofErr w:type="spellStart"/>
      <w:r w:rsidRPr="009C6EAE">
        <w:rPr>
          <w:rFonts w:cs="Arial"/>
          <w:sz w:val="28"/>
          <w:szCs w:val="28"/>
        </w:rPr>
        <w:t>Supercinema</w:t>
      </w:r>
      <w:proofErr w:type="spellEnd"/>
      <w:r w:rsidRPr="009C6EAE">
        <w:rPr>
          <w:rFonts w:cs="Arial"/>
          <w:sz w:val="28"/>
          <w:szCs w:val="28"/>
        </w:rPr>
        <w:t xml:space="preserve"> di Castellammare di Stabia </w:t>
      </w:r>
      <w:r>
        <w:rPr>
          <w:rFonts w:cs="Arial"/>
          <w:sz w:val="28"/>
          <w:szCs w:val="28"/>
        </w:rPr>
        <w:t>h</w:t>
      </w:r>
      <w:r w:rsidRPr="009C6EAE">
        <w:rPr>
          <w:rFonts w:cs="Arial"/>
          <w:sz w:val="28"/>
          <w:szCs w:val="28"/>
        </w:rPr>
        <w:t xml:space="preserve">a avuto inizio la recita del Santo Rosario meditato con l’animazione musicale di Roland </w:t>
      </w:r>
      <w:proofErr w:type="spellStart"/>
      <w:r w:rsidRPr="009C6EAE">
        <w:rPr>
          <w:rFonts w:cs="Arial"/>
          <w:sz w:val="28"/>
          <w:szCs w:val="28"/>
        </w:rPr>
        <w:t>Petzleiner</w:t>
      </w:r>
      <w:proofErr w:type="spellEnd"/>
      <w:r w:rsidRPr="009C6EAE">
        <w:rPr>
          <w:rFonts w:cs="Arial"/>
          <w:sz w:val="28"/>
          <w:szCs w:val="28"/>
        </w:rPr>
        <w:t xml:space="preserve"> e Melinda </w:t>
      </w:r>
      <w:proofErr w:type="spellStart"/>
      <w:r w:rsidRPr="009C6EAE">
        <w:rPr>
          <w:rFonts w:cs="Arial"/>
          <w:sz w:val="28"/>
          <w:szCs w:val="28"/>
        </w:rPr>
        <w:t>Dumitrescu</w:t>
      </w:r>
      <w:proofErr w:type="spellEnd"/>
      <w:r w:rsidRPr="009C6EAE">
        <w:rPr>
          <w:rFonts w:cs="Arial"/>
          <w:sz w:val="28"/>
          <w:szCs w:val="28"/>
        </w:rPr>
        <w:t>, chitarra, voci e violino della Chiesa di San Giacomo a Medjugorje</w:t>
      </w:r>
      <w:r>
        <w:rPr>
          <w:rFonts w:cs="Arial"/>
          <w:sz w:val="28"/>
          <w:szCs w:val="28"/>
        </w:rPr>
        <w:t>.</w:t>
      </w:r>
    </w:p>
    <w:p w:rsidR="00DF56E2" w:rsidRDefault="00DF56E2" w:rsidP="00DF56E2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F56E2" w:rsidRDefault="004363A2" w:rsidP="00DF56E2">
      <w:pPr>
        <w:spacing w:after="0" w:line="240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t>A</w:t>
      </w:r>
      <w:r w:rsidRPr="009C6EAE">
        <w:rPr>
          <w:rFonts w:cs="Arial"/>
          <w:sz w:val="28"/>
          <w:szCs w:val="28"/>
        </w:rPr>
        <w:t>lle ore 20.30 è iniziato lo spettacolo di Paolo Brosio “</w:t>
      </w:r>
      <w:proofErr w:type="spellStart"/>
      <w:r w:rsidRPr="009C6EAE">
        <w:rPr>
          <w:rFonts w:cs="Arial"/>
          <w:sz w:val="28"/>
          <w:szCs w:val="28"/>
        </w:rPr>
        <w:t>ilteatrolibro</w:t>
      </w:r>
      <w:proofErr w:type="spellEnd"/>
      <w:r w:rsidRPr="009C6EAE">
        <w:rPr>
          <w:rFonts w:cs="Arial"/>
          <w:sz w:val="28"/>
          <w:szCs w:val="28"/>
        </w:rPr>
        <w:t>” – “Raggi di Luce”, in anteprima nazionale al pubblico con musica, filmati, fotografie, interviste e testimonianze inedite tratte dai libri e dalle trasmissioni di Paolo Brosio</w:t>
      </w:r>
      <w:r>
        <w:rPr>
          <w:rFonts w:cs="Arial"/>
          <w:sz w:val="28"/>
          <w:szCs w:val="28"/>
        </w:rPr>
        <w:t>.</w:t>
      </w:r>
      <w:r w:rsidR="00DF56E2" w:rsidRPr="00DF56E2">
        <w:rPr>
          <w:sz w:val="28"/>
          <w:szCs w:val="28"/>
        </w:rPr>
        <w:t xml:space="preserve"> </w:t>
      </w:r>
      <w:r w:rsidR="006A31C7">
        <w:rPr>
          <w:sz w:val="28"/>
          <w:szCs w:val="28"/>
        </w:rPr>
        <w:t>Presenti numerosi ospiti.</w:t>
      </w:r>
    </w:p>
    <w:p w:rsidR="00DF56E2" w:rsidRPr="009C6EAE" w:rsidRDefault="00DF56E2" w:rsidP="00DF56E2">
      <w:pPr>
        <w:spacing w:after="0" w:line="240" w:lineRule="auto"/>
        <w:rPr>
          <w:sz w:val="28"/>
          <w:szCs w:val="28"/>
        </w:rPr>
      </w:pPr>
      <w:r w:rsidRPr="009C6EAE">
        <w:rPr>
          <w:sz w:val="28"/>
          <w:szCs w:val="28"/>
        </w:rPr>
        <w:t>Ingresso libero e teatro esaurito.</w:t>
      </w:r>
    </w:p>
    <w:p w:rsidR="004363A2" w:rsidRDefault="004363A2" w:rsidP="00DF56E2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F56E2" w:rsidRDefault="00DF56E2" w:rsidP="00DF56E2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5A6E49" w:rsidRPr="009C6EAE" w:rsidRDefault="00DF56E2" w:rsidP="00E17239">
      <w:pPr>
        <w:spacing w:after="0" w:line="240" w:lineRule="auto"/>
        <w:rPr>
          <w:sz w:val="28"/>
          <w:szCs w:val="28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094D60CC" wp14:editId="788737B7">
            <wp:simplePos x="0" y="0"/>
            <wp:positionH relativeFrom="margin">
              <wp:posOffset>-104775</wp:posOffset>
            </wp:positionH>
            <wp:positionV relativeFrom="margin">
              <wp:posOffset>4250690</wp:posOffset>
            </wp:positionV>
            <wp:extent cx="1263015" cy="1781810"/>
            <wp:effectExtent l="0" t="0" r="0" b="8890"/>
            <wp:wrapSquare wrapText="bothSides"/>
            <wp:docPr id="8" name="Immagine 8" descr="C:\Users\alberto\Desktop\filmati brevi su ghiaie\PRESENTAZIONE FIERA LIBRO\1 INTRODUZIONE LIBRO\003 coper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erto\Desktop\filmati brevi su ghiaie\PRESENTAZIONE FIERA LIBRO\1 INTRODUZIONE LIBRO\003 copertina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F</w:t>
      </w:r>
      <w:r w:rsidR="009C6EAE" w:rsidRPr="009C6EAE">
        <w:rPr>
          <w:sz w:val="28"/>
          <w:szCs w:val="28"/>
        </w:rPr>
        <w:t xml:space="preserve">ra </w:t>
      </w:r>
      <w:r w:rsidR="006A31C7">
        <w:rPr>
          <w:sz w:val="28"/>
          <w:szCs w:val="28"/>
        </w:rPr>
        <w:t xml:space="preserve">gli ospiti in teatro, </w:t>
      </w:r>
      <w:r w:rsidR="00412495" w:rsidRPr="009C6EAE">
        <w:rPr>
          <w:b/>
          <w:color w:val="C00000"/>
          <w:sz w:val="28"/>
          <w:szCs w:val="28"/>
        </w:rPr>
        <w:t xml:space="preserve">Alberto </w:t>
      </w:r>
      <w:proofErr w:type="spellStart"/>
      <w:r w:rsidR="00412495" w:rsidRPr="009C6EAE">
        <w:rPr>
          <w:b/>
          <w:color w:val="C00000"/>
          <w:sz w:val="28"/>
          <w:szCs w:val="28"/>
        </w:rPr>
        <w:t>Lombardoni</w:t>
      </w:r>
      <w:proofErr w:type="spellEnd"/>
      <w:r w:rsidR="00412495" w:rsidRPr="009C6EAE">
        <w:rPr>
          <w:sz w:val="28"/>
          <w:szCs w:val="28"/>
        </w:rPr>
        <w:t>, autore del libro “Non mi hanno voluta!” (</w:t>
      </w:r>
      <w:r w:rsidR="00212500" w:rsidRPr="009C6EAE">
        <w:rPr>
          <w:sz w:val="28"/>
          <w:szCs w:val="28"/>
        </w:rPr>
        <w:t>E</w:t>
      </w:r>
      <w:r w:rsidR="00412495" w:rsidRPr="009C6EAE">
        <w:rPr>
          <w:sz w:val="28"/>
          <w:szCs w:val="28"/>
        </w:rPr>
        <w:t>d. Segno) che ha parlato</w:t>
      </w:r>
      <w:r w:rsidR="009C6EAE" w:rsidRPr="009C6EAE">
        <w:rPr>
          <w:sz w:val="28"/>
          <w:szCs w:val="28"/>
        </w:rPr>
        <w:t xml:space="preserve"> per circa venti minuti </w:t>
      </w:r>
      <w:r w:rsidR="00412495" w:rsidRPr="009C6EAE">
        <w:rPr>
          <w:sz w:val="28"/>
          <w:szCs w:val="28"/>
        </w:rPr>
        <w:t>dei Fatti di Ghiaie.</w:t>
      </w:r>
    </w:p>
    <w:p w:rsidR="009C6EAE" w:rsidRDefault="009C6EAE" w:rsidP="00E17239">
      <w:pPr>
        <w:spacing w:after="0" w:line="240" w:lineRule="auto"/>
        <w:rPr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sz w:val="28"/>
          <w:szCs w:val="28"/>
        </w:rPr>
      </w:pPr>
    </w:p>
    <w:p w:rsidR="004363A2" w:rsidRDefault="004363A2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6A31C7" w:rsidRDefault="006A31C7" w:rsidP="00E17239">
      <w:pPr>
        <w:spacing w:after="0" w:line="240" w:lineRule="auto"/>
        <w:rPr>
          <w:sz w:val="28"/>
          <w:szCs w:val="28"/>
        </w:rPr>
      </w:pPr>
    </w:p>
    <w:p w:rsidR="009C6EAE" w:rsidRDefault="00CE4A54" w:rsidP="005A6E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E4A54" w:rsidRDefault="00DF56E2" w:rsidP="005A6E49">
      <w:pPr>
        <w:spacing w:after="0" w:line="240" w:lineRule="auto"/>
        <w:rPr>
          <w:sz w:val="28"/>
          <w:szCs w:val="28"/>
        </w:rPr>
      </w:pPr>
      <w:r w:rsidRPr="009C6EAE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it-IT"/>
        </w:rPr>
        <w:drawing>
          <wp:inline distT="0" distB="0" distL="0" distR="0" wp14:anchorId="36774AF3" wp14:editId="19831C01">
            <wp:extent cx="2575560" cy="1920240"/>
            <wp:effectExtent l="0" t="0" r="0" b="3810"/>
            <wp:docPr id="5" name="Immagine 5" descr="madonna_ghiaie_bona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donna_ghiaie_bona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EAE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it-IT"/>
        </w:rPr>
        <w:drawing>
          <wp:inline distT="0" distB="0" distL="0" distR="0" wp14:anchorId="2F4A6389" wp14:editId="53D940A1">
            <wp:extent cx="2575560" cy="1920240"/>
            <wp:effectExtent l="0" t="0" r="0" b="3810"/>
            <wp:docPr id="6" name="Immagine 6" descr="brosio+alberto_lombardon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sio+alberto_lombardon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AE" w:rsidRPr="009C6EAE" w:rsidRDefault="009C6EAE" w:rsidP="009C6EAE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72727"/>
          <w:sz w:val="18"/>
          <w:szCs w:val="18"/>
          <w:lang w:eastAsia="it-IT"/>
        </w:rPr>
      </w:pPr>
    </w:p>
    <w:p w:rsidR="00DF56E2" w:rsidRDefault="00DF56E2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  <w:r>
        <w:rPr>
          <w:rFonts w:eastAsia="Times New Roman" w:cs="Arial"/>
          <w:color w:val="525252"/>
          <w:sz w:val="28"/>
          <w:szCs w:val="28"/>
          <w:lang w:eastAsia="it-IT"/>
        </w:rPr>
        <w:t>“</w:t>
      </w:r>
      <w:r w:rsidR="009C6EAE" w:rsidRPr="009C6EAE">
        <w:rPr>
          <w:rFonts w:eastAsia="Times New Roman" w:cs="Arial"/>
          <w:color w:val="525252"/>
          <w:sz w:val="28"/>
          <w:szCs w:val="28"/>
          <w:lang w:eastAsia="it-IT"/>
        </w:rPr>
        <w:t>Cari amici,</w:t>
      </w:r>
    </w:p>
    <w:p w:rsidR="006A31C7" w:rsidRDefault="006A31C7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</w:p>
    <w:p w:rsidR="00DF56E2" w:rsidRDefault="009C6EAE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525252"/>
          <w:sz w:val="28"/>
          <w:szCs w:val="28"/>
          <w:lang w:eastAsia="it-IT"/>
        </w:rPr>
      </w:pP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Oggi vi voglio dare un’anticipazione del nuovo libro che riguarda un capitolo davvero importante: il reportage sulla vicenda di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Adelaide Roncalli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e le apparizioni mariane di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Ghiaie di Bonate.</w:t>
      </w:r>
    </w:p>
    <w:p w:rsidR="009C6EAE" w:rsidRDefault="009C6EAE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  <w:r w:rsidRPr="009C6EAE">
        <w:rPr>
          <w:rFonts w:eastAsia="Times New Roman" w:cs="Arial"/>
          <w:color w:val="525252"/>
          <w:sz w:val="28"/>
          <w:szCs w:val="28"/>
          <w:lang w:eastAsia="it-IT"/>
        </w:rPr>
        <w:br/>
        <w:t xml:space="preserve">Siamo nel 1944 in un paesino del bergamasco dove negli anni duri della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seconda guerra mondiale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una bambina vide la Madonna e centinaia di migliaia di persone afflitte dalla disperazione e dalle ferite del conflitto bellico trovarono una luce viva con segni così evidenti che la notizia, nonostante i bombardamenti e il clima di terrore voluto dai nazisti e fascisti che imperversavano ancora nel nord Italia, fece subito il giro di tutto il nord Italia ancora nelle mani dei nazisti.</w:t>
      </w:r>
    </w:p>
    <w:p w:rsidR="00DF56E2" w:rsidRPr="009C6EAE" w:rsidRDefault="00DF56E2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</w:p>
    <w:p w:rsidR="00DF56E2" w:rsidRDefault="009C6EAE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La piccola Adelaide ricevette dalla Madonna tre profezie che si avverarono ma non fu mai creduta anzi fu osteggiata, torturata psicologicamente e addirittura sottoposta a una terribile perquisizione corporale da parte di Don Cortesi, il sacerdote che l’aveva strappata agli affetti della famiglia.</w:t>
      </w:r>
      <w:r w:rsidR="00DF56E2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 xml:space="preserve"> 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>Un caso clamoroso che attende sempre le scuse ufficiali della diocesi di Bergamo alla veggente Roncalli e una serena revisione della intera vicenda per certi versi drammatica e inquietante.</w:t>
      </w:r>
    </w:p>
    <w:p w:rsidR="00DF56E2" w:rsidRDefault="009C6EAE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  <w:r w:rsidRPr="009C6EAE">
        <w:rPr>
          <w:rFonts w:eastAsia="Times New Roman" w:cs="Arial"/>
          <w:color w:val="525252"/>
          <w:sz w:val="28"/>
          <w:szCs w:val="28"/>
          <w:lang w:eastAsia="it-IT"/>
        </w:rPr>
        <w:br/>
        <w:t xml:space="preserve">Sono sicuro che quando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Papa Francesco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conoscerà la storia saprà riaprire il caso.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br/>
        <w:t xml:space="preserve">A Ghiaie di Bonate la Madonna è apparsa veramente, ma è stata rifiutata. Nel libro troverete un’indagine approfondita della storia che ho raccontato anche su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Rete 4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nella trasmissione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“Viaggio a…”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, un contributo del direttore di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TgCom24 Alessandro Banfi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e lo studio approfondito di uno storico, il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 xml:space="preserve">professor </w:t>
      </w:r>
      <w:proofErr w:type="spellStart"/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Lombardoni</w:t>
      </w:r>
      <w:proofErr w:type="spellEnd"/>
      <w:r w:rsidRPr="009C6EAE">
        <w:rPr>
          <w:rFonts w:eastAsia="Times New Roman" w:cs="Arial"/>
          <w:color w:val="525252"/>
          <w:sz w:val="28"/>
          <w:szCs w:val="28"/>
          <w:lang w:eastAsia="it-IT"/>
        </w:rPr>
        <w:t>, che ha scoperto nuove verità sconvolgenti.</w:t>
      </w:r>
    </w:p>
    <w:p w:rsidR="009C6EAE" w:rsidRDefault="009C6EAE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  <w:r w:rsidRPr="009C6EAE">
        <w:rPr>
          <w:rFonts w:eastAsia="Times New Roman" w:cs="Arial"/>
          <w:color w:val="525252"/>
          <w:sz w:val="28"/>
          <w:szCs w:val="28"/>
          <w:lang w:eastAsia="it-IT"/>
        </w:rPr>
        <w:br/>
        <w:t xml:space="preserve">Questo libro vuole essere un contributo per la verità e non una condanna per 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lastRenderedPageBreak/>
        <w:t>nessuno.</w:t>
      </w:r>
      <w:r w:rsidR="00DF56E2">
        <w:rPr>
          <w:rFonts w:eastAsia="Times New Roman" w:cs="Arial"/>
          <w:color w:val="525252"/>
          <w:sz w:val="28"/>
          <w:szCs w:val="28"/>
          <w:lang w:eastAsia="it-IT"/>
        </w:rPr>
        <w:t xml:space="preserve"> 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Lo scopo </w:t>
      </w:r>
      <w:r w:rsidRPr="00DF56E2">
        <w:rPr>
          <w:rFonts w:eastAsia="Times New Roman" w:cs="Arial"/>
          <w:color w:val="525252"/>
          <w:sz w:val="28"/>
          <w:szCs w:val="28"/>
          <w:lang w:eastAsia="it-IT"/>
        </w:rPr>
        <w:t>è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di ridare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veridicità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a delle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apparizioni importantissime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 xml:space="preserve"> e restituire </w:t>
      </w:r>
      <w:r w:rsidRPr="009C6EAE">
        <w:rPr>
          <w:rFonts w:eastAsia="Times New Roman" w:cs="Arial"/>
          <w:b/>
          <w:bCs/>
          <w:color w:val="525252"/>
          <w:sz w:val="28"/>
          <w:szCs w:val="28"/>
          <w:lang w:eastAsia="it-IT"/>
        </w:rPr>
        <w:t>dignità, onore e credibilità ad una donna straordinaria con virtù di santità come la Adelaide Roncalli</w:t>
      </w:r>
      <w:r w:rsidRPr="009C6EAE">
        <w:rPr>
          <w:rFonts w:eastAsia="Times New Roman" w:cs="Arial"/>
          <w:color w:val="525252"/>
          <w:sz w:val="28"/>
          <w:szCs w:val="28"/>
          <w:lang w:eastAsia="it-IT"/>
        </w:rPr>
        <w:t>.</w:t>
      </w:r>
    </w:p>
    <w:p w:rsidR="006A31C7" w:rsidRDefault="006A31C7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iCs/>
          <w:color w:val="525252"/>
          <w:sz w:val="28"/>
          <w:szCs w:val="28"/>
          <w:lang w:eastAsia="it-IT"/>
        </w:rPr>
      </w:pPr>
    </w:p>
    <w:p w:rsidR="009C6EAE" w:rsidRPr="009C6EAE" w:rsidRDefault="009C6EAE" w:rsidP="00DF56E2">
      <w:pPr>
        <w:shd w:val="clear" w:color="auto" w:fill="FFFFFF"/>
        <w:spacing w:after="0" w:line="240" w:lineRule="auto"/>
        <w:jc w:val="both"/>
        <w:rPr>
          <w:rFonts w:eastAsia="Times New Roman" w:cs="Arial"/>
          <w:color w:val="525252"/>
          <w:sz w:val="28"/>
          <w:szCs w:val="28"/>
          <w:lang w:eastAsia="it-IT"/>
        </w:rPr>
      </w:pPr>
      <w:bookmarkStart w:id="0" w:name="_GoBack"/>
      <w:bookmarkEnd w:id="0"/>
      <w:r w:rsidRPr="009C6EAE">
        <w:rPr>
          <w:rFonts w:eastAsia="Times New Roman" w:cs="Arial"/>
          <w:i/>
          <w:iCs/>
          <w:color w:val="525252"/>
          <w:sz w:val="28"/>
          <w:szCs w:val="28"/>
          <w:lang w:eastAsia="it-IT"/>
        </w:rPr>
        <w:t>Paolo Brosio</w:t>
      </w:r>
      <w:r w:rsidR="00DF56E2">
        <w:rPr>
          <w:rFonts w:eastAsia="Times New Roman" w:cs="Arial"/>
          <w:i/>
          <w:iCs/>
          <w:color w:val="525252"/>
          <w:sz w:val="28"/>
          <w:szCs w:val="28"/>
          <w:lang w:eastAsia="it-IT"/>
        </w:rPr>
        <w:t>”</w:t>
      </w:r>
    </w:p>
    <w:p w:rsidR="00E17239" w:rsidRPr="006A31C7" w:rsidRDefault="009C6EAE" w:rsidP="009C6EAE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9C6EAE">
        <w:rPr>
          <w:rFonts w:eastAsia="Times New Roman" w:cs="Arial"/>
          <w:color w:val="525252"/>
          <w:sz w:val="20"/>
          <w:szCs w:val="20"/>
          <w:lang w:eastAsia="it-IT"/>
        </w:rPr>
        <w:t xml:space="preserve">Le </w:t>
      </w:r>
      <w:r w:rsidRPr="006A31C7">
        <w:rPr>
          <w:rFonts w:eastAsia="Times New Roman" w:cs="Arial"/>
          <w:color w:val="525252"/>
          <w:sz w:val="20"/>
          <w:szCs w:val="20"/>
          <w:lang w:eastAsia="it-IT"/>
        </w:rPr>
        <w:t>due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t xml:space="preserve"> foto </w:t>
      </w:r>
      <w:r w:rsidRPr="006A31C7">
        <w:rPr>
          <w:rFonts w:eastAsia="Times New Roman" w:cs="Arial"/>
          <w:color w:val="525252"/>
          <w:sz w:val="20"/>
          <w:szCs w:val="20"/>
          <w:lang w:eastAsia="it-IT"/>
        </w:rPr>
        <w:t xml:space="preserve">sono 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t>tratte dal nuovo libro “Raggi di Luce”: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br/>
        <w:t xml:space="preserve">- </w:t>
      </w:r>
      <w:proofErr w:type="spellStart"/>
      <w:r w:rsidRPr="009C6EAE">
        <w:rPr>
          <w:rFonts w:eastAsia="Times New Roman" w:cs="Arial"/>
          <w:b/>
          <w:bCs/>
          <w:color w:val="525252"/>
          <w:sz w:val="20"/>
          <w:szCs w:val="20"/>
          <w:lang w:eastAsia="it-IT"/>
        </w:rPr>
        <w:t>Fig</w:t>
      </w:r>
      <w:proofErr w:type="spellEnd"/>
      <w:r w:rsidRPr="009C6EAE">
        <w:rPr>
          <w:rFonts w:eastAsia="Times New Roman" w:cs="Arial"/>
          <w:b/>
          <w:bCs/>
          <w:color w:val="525252"/>
          <w:sz w:val="20"/>
          <w:szCs w:val="20"/>
          <w:lang w:eastAsia="it-IT"/>
        </w:rPr>
        <w:t xml:space="preserve"> 53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t xml:space="preserve"> La Madonna di Ghiaie di Bonate, quadro del pittore G.B. </w:t>
      </w:r>
      <w:proofErr w:type="spellStart"/>
      <w:r w:rsidRPr="009C6EAE">
        <w:rPr>
          <w:rFonts w:eastAsia="Times New Roman" w:cs="Arial"/>
          <w:color w:val="525252"/>
          <w:sz w:val="20"/>
          <w:szCs w:val="20"/>
          <w:lang w:eastAsia="it-IT"/>
        </w:rPr>
        <w:t>Galizzi</w:t>
      </w:r>
      <w:proofErr w:type="spellEnd"/>
      <w:r w:rsidRPr="009C6EAE">
        <w:rPr>
          <w:rFonts w:eastAsia="Times New Roman" w:cs="Arial"/>
          <w:color w:val="525252"/>
          <w:sz w:val="20"/>
          <w:szCs w:val="20"/>
          <w:lang w:eastAsia="it-IT"/>
        </w:rPr>
        <w:t xml:space="preserve"> (pag.177 del libro).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br/>
        <w:t xml:space="preserve">- </w:t>
      </w:r>
      <w:proofErr w:type="spellStart"/>
      <w:r w:rsidRPr="009C6EAE">
        <w:rPr>
          <w:rFonts w:eastAsia="Times New Roman" w:cs="Arial"/>
          <w:b/>
          <w:bCs/>
          <w:color w:val="525252"/>
          <w:sz w:val="20"/>
          <w:szCs w:val="20"/>
          <w:lang w:eastAsia="it-IT"/>
        </w:rPr>
        <w:t>Fig</w:t>
      </w:r>
      <w:proofErr w:type="spellEnd"/>
      <w:r w:rsidRPr="009C6EAE">
        <w:rPr>
          <w:rFonts w:eastAsia="Times New Roman" w:cs="Arial"/>
          <w:b/>
          <w:bCs/>
          <w:color w:val="525252"/>
          <w:sz w:val="20"/>
          <w:szCs w:val="20"/>
          <w:lang w:eastAsia="it-IT"/>
        </w:rPr>
        <w:t xml:space="preserve"> 54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t xml:space="preserve"> Paolo Brosio e Alberto </w:t>
      </w:r>
      <w:proofErr w:type="spellStart"/>
      <w:r w:rsidRPr="009C6EAE">
        <w:rPr>
          <w:rFonts w:eastAsia="Times New Roman" w:cs="Arial"/>
          <w:color w:val="525252"/>
          <w:sz w:val="20"/>
          <w:szCs w:val="20"/>
          <w:lang w:eastAsia="it-IT"/>
        </w:rPr>
        <w:t>Lombardoni</w:t>
      </w:r>
      <w:proofErr w:type="spellEnd"/>
      <w:r w:rsidRPr="009C6EAE">
        <w:rPr>
          <w:rFonts w:eastAsia="Times New Roman" w:cs="Arial"/>
          <w:color w:val="525252"/>
          <w:sz w:val="20"/>
          <w:szCs w:val="20"/>
          <w:lang w:eastAsia="it-IT"/>
        </w:rPr>
        <w:t xml:space="preserve"> presso la Cappelletta di Ghiaie il 13 maggio 2012 (pag.178 del libro).</w:t>
      </w:r>
      <w:r w:rsidRPr="009C6EAE">
        <w:rPr>
          <w:rFonts w:eastAsia="Times New Roman" w:cs="Arial"/>
          <w:color w:val="525252"/>
          <w:sz w:val="20"/>
          <w:szCs w:val="20"/>
          <w:lang w:eastAsia="it-IT"/>
        </w:rPr>
        <w:br/>
      </w:r>
    </w:p>
    <w:p w:rsidR="00E17239" w:rsidRPr="00E17239" w:rsidRDefault="00E17239" w:rsidP="00E17239">
      <w:pPr>
        <w:shd w:val="clear" w:color="auto" w:fill="FFFFFF"/>
        <w:spacing w:line="240" w:lineRule="auto"/>
        <w:rPr>
          <w:rFonts w:ascii="Arial" w:eastAsia="Times New Roman" w:hAnsi="Arial" w:cs="Arial"/>
          <w:color w:val="414141"/>
          <w:sz w:val="15"/>
          <w:szCs w:val="15"/>
          <w:lang w:eastAsia="it-IT"/>
        </w:rPr>
      </w:pPr>
    </w:p>
    <w:p w:rsidR="00E17239" w:rsidRDefault="00E17239" w:rsidP="005A6E49">
      <w:pPr>
        <w:spacing w:after="0" w:line="240" w:lineRule="auto"/>
        <w:rPr>
          <w:sz w:val="28"/>
          <w:szCs w:val="28"/>
        </w:rPr>
      </w:pPr>
    </w:p>
    <w:p w:rsidR="00E17239" w:rsidRDefault="00E17239" w:rsidP="005A6E49">
      <w:pPr>
        <w:spacing w:after="0" w:line="240" w:lineRule="auto"/>
        <w:rPr>
          <w:sz w:val="28"/>
          <w:szCs w:val="28"/>
        </w:rPr>
      </w:pPr>
    </w:p>
    <w:p w:rsidR="00E17239" w:rsidRDefault="00E17239" w:rsidP="005A6E49">
      <w:pPr>
        <w:spacing w:after="0" w:line="240" w:lineRule="auto"/>
        <w:rPr>
          <w:sz w:val="28"/>
          <w:szCs w:val="28"/>
        </w:rPr>
      </w:pPr>
    </w:p>
    <w:p w:rsidR="00E17239" w:rsidRDefault="00E17239" w:rsidP="005A6E49">
      <w:pPr>
        <w:spacing w:after="0" w:line="240" w:lineRule="auto"/>
        <w:rPr>
          <w:sz w:val="28"/>
          <w:szCs w:val="28"/>
        </w:rPr>
      </w:pPr>
    </w:p>
    <w:p w:rsidR="00E17239" w:rsidRDefault="00E17239" w:rsidP="005A6E49">
      <w:pPr>
        <w:spacing w:after="0" w:line="240" w:lineRule="auto"/>
        <w:rPr>
          <w:sz w:val="28"/>
          <w:szCs w:val="28"/>
        </w:rPr>
      </w:pPr>
    </w:p>
    <w:p w:rsidR="00412495" w:rsidRPr="00412495" w:rsidRDefault="00412495">
      <w:pPr>
        <w:rPr>
          <w:sz w:val="32"/>
          <w:szCs w:val="32"/>
        </w:rPr>
      </w:pPr>
    </w:p>
    <w:sectPr w:rsidR="00412495" w:rsidRPr="00412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1B"/>
    <w:rsid w:val="000B352B"/>
    <w:rsid w:val="00146361"/>
    <w:rsid w:val="00212500"/>
    <w:rsid w:val="00326306"/>
    <w:rsid w:val="00412495"/>
    <w:rsid w:val="004363A2"/>
    <w:rsid w:val="005A6E49"/>
    <w:rsid w:val="005D7B81"/>
    <w:rsid w:val="006A31C7"/>
    <w:rsid w:val="007A2E1B"/>
    <w:rsid w:val="009C6EAE"/>
    <w:rsid w:val="00A21A73"/>
    <w:rsid w:val="00B330D2"/>
    <w:rsid w:val="00CE4A54"/>
    <w:rsid w:val="00DF56E2"/>
    <w:rsid w:val="00E17239"/>
    <w:rsid w:val="00E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1249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B352B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color w:val="525252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1249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B352B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color w:val="525252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95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783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42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2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1343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4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63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9975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560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3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258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4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3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91310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berto\Desktop\MENO%204!&#8230;LA%20VICENDA%20DI%20ADELAIDE%20RONCALLI%20A%20GHIAIE%20DI%20BONATE%20%20Paolo%20Brosio_file\madonna_ghiaie_bonate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file:///C:\Users\alberto\Desktop\MENO%204!&#8230;LA%20VICENDA%20DI%20ADELAIDE%20RONCALLI%20A%20GHIAIE%20DI%20BONATE%20%20Paolo%20Brosio_file\brosio+alberto_lombardoni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24E4-1529-4635-A8C0-65C9A09B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LOMBARDONI</dc:creator>
  <cp:lastModifiedBy>ALBERTO LOMBARDONI</cp:lastModifiedBy>
  <cp:revision>2</cp:revision>
  <cp:lastPrinted>2014-05-06T20:36:00Z</cp:lastPrinted>
  <dcterms:created xsi:type="dcterms:W3CDTF">2014-05-06T21:41:00Z</dcterms:created>
  <dcterms:modified xsi:type="dcterms:W3CDTF">2014-05-06T21:41:00Z</dcterms:modified>
</cp:coreProperties>
</file>