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CA" w:rsidRPr="00EF69CA" w:rsidRDefault="00EF69CA" w:rsidP="00EF69C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F69C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Addio ad Adelaide, la veggente bambina frenata dalla Chiesa</w:t>
      </w:r>
    </w:p>
    <w:p w:rsidR="00EF69CA" w:rsidRPr="00EF69CA" w:rsidRDefault="00EF69CA" w:rsidP="00EF69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F69CA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Nel 1944, a 7 anni, raccontò di 13 apparizioni della Madonna a Ghiaie. E in provincia di Bergamo sorse la «piccola Fatima»</w:t>
      </w:r>
    </w:p>
    <w:p w:rsidR="00EF69CA" w:rsidRPr="00EF69CA" w:rsidRDefault="00EF69CA" w:rsidP="00EF69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EF69C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di R. </w:t>
      </w:r>
      <w:proofErr w:type="spellStart"/>
      <w:r w:rsidRPr="00EF69C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Lom</w:t>
      </w:r>
      <w:proofErr w:type="spellEnd"/>
      <w:r w:rsidRPr="00EF69CA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. </w:t>
      </w:r>
    </w:p>
    <w:p w:rsidR="00EF69CA" w:rsidRPr="00EF69CA" w:rsidRDefault="00EF69CA" w:rsidP="00EF6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69C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3152FAB" wp14:editId="0ED2B6C6">
            <wp:extent cx="5648325" cy="4219575"/>
            <wp:effectExtent l="0" t="0" r="9525" b="9525"/>
            <wp:docPr id="1" name="Immagine 1" descr="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9CA" w:rsidRDefault="00EF69CA" w:rsidP="00EF6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 tempo malata, si è spenta nella notte tra sabato e domenica a Milano, dove risiedeva da molti anni Adelaide Roncalli. Aveva 77 anni, lascia il marito, due figlie e il ricordo della «piccola Fatima di Lombardia» ancora rappresentata dalla </w:t>
      </w:r>
      <w:proofErr w:type="spellStart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>cappelletta</w:t>
      </w:r>
      <w:proofErr w:type="spellEnd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sorta a Ghiaie di Bonate, in località Torchio: qui, nel 1944, quando aveva 7 anni, Adelaide raccontò di 13 apparizioni della Madonna. Una vicenda nota, segnata da differenti o contrastanti ricostruzioni storiche, e dalla tenacia dei «devoti delle Ghiaie». Adelaide sostenne dunque di aver avuto apparizioni mariane e della Santa Famiglia, mobilitando a Ghiaie - là dove sarebbero iniziate il 13 maggio ‘44, continuando per tredici giorni in due cicli: il primo dal 13 al 21 maggio, il secondo dal 28 al 31 maggio - centinaia di migliaia di pellegrini da tutta la Lombardia. Di qui iniziò una vicenda complessa, che vide dal primo momento la prudenza del vescovo di Bergamo: preoccupato di proteggere la bambina da possibili iniziative da parte del governo di Salò e delle SS, nonché di sottrarla al fanatismo devozionale, volle rimandare ad un secondo momento l’accertamento dell’autenticità dell’apparizione.</w:t>
      </w:r>
    </w:p>
    <w:p w:rsidR="00EF69CA" w:rsidRDefault="00EF69CA" w:rsidP="00EF69C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EF69CA" w:rsidRPr="00EF69CA" w:rsidRDefault="00EF69CA" w:rsidP="00EF69C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69C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lastRenderedPageBreak/>
        <w:t>Il ruolo di don Cortesi</w:t>
      </w:r>
    </w:p>
    <w:p w:rsidR="00EF69CA" w:rsidRPr="00EF69CA" w:rsidRDefault="00EF69CA" w:rsidP="00EF6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frattempo l’ isolamento della bambina, non disgiunto da pressioni psicologiche spesso imputate a don Luigi Cortesi, docente di filosofia nel seminario di Bergamo e incaricato di interrogare Adelaide, portò la piccola - il 15 settembre 1945 - ad uno scritto di ritrattazione, smentito però da lei stessa il 12 luglio 1946. In ogni caso, a guerra terminata, l’autorità diocesana, che dopo un’iniziale valutazione positiva dell’arcivescovo di Milano, cardinal </w:t>
      </w:r>
      <w:proofErr w:type="spellStart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>Schuster</w:t>
      </w:r>
      <w:proofErr w:type="spellEnd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aveva istruito un processo, affermò che non c’erano elementi comprovanti la realtà delle visioni di Ghiaie e vietò ogni culto ad esse connesso. I vescovi che si sono succeduti hanno sempre ribadito la validità di quel decreto, ma c’è anche chi non ha mai smesso di chiedere la riapertura del caso. A 15 anni Adelaide aveva ottenuto dal vescovo di entrare come postulante tra le </w:t>
      </w:r>
      <w:proofErr w:type="spellStart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>Sacramentine</w:t>
      </w:r>
      <w:proofErr w:type="spellEnd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Bergamo. </w:t>
      </w:r>
    </w:p>
    <w:p w:rsidR="00EF69CA" w:rsidRPr="00EF69CA" w:rsidRDefault="00EF69CA" w:rsidP="00EF69CA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EF69C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Papa Giovanni XXIII</w:t>
      </w:r>
    </w:p>
    <w:p w:rsidR="00EF69CA" w:rsidRPr="00EF69CA" w:rsidRDefault="00EF69CA" w:rsidP="00EF6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Morto il vescovo, si era vista costretta a rinunciare al disegno di farsi suora. Successivamente si sposò ed andò a vivere a Milano dove lavorò come infermiera al Policlinico. Eletto papa, Giovanni XXIII (tra i due nessuna parentela nonostante il cognome identico) in una lettera riservata indirizzata al vescovo di Faenza monsignor Giuseppe Battaglia del luglio 1960 ebbe in proposito a precisare «Ciò che vale... è la testimonianza della veggente: e la fondatezza di quanto ancora asserisce a 21 anni e in conformità alla sua prima asserzione a 7 anni: e ritirata in seguito alle minacce, alle paure dell’inferno fattele da qualcuno». Si mostrò comunque cauto rispetto all’eventualità di riaprire il caso. Riservatissima, discreta, Adelaide tornò spesso a pregare nella cappella della Ghiaie eretta con l’autorizzazione del vescovo del tempo, Adriano </w:t>
      </w:r>
      <w:proofErr w:type="spellStart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>Bernareggi</w:t>
      </w:r>
      <w:proofErr w:type="spellEnd"/>
      <w:r w:rsidRPr="00EF69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le ultime due visite risalgono all’aprile e al maggio scorsi. Nel 1989, tuttavia, Adelaide Roncalli aveva depositato presso un notaio di Milano la sua testimonianza scritta: «Sono assolutamente convinta di aver avuto le apparizioni della Madonna». Ora l’addio: i funerali verranno celebrati domani nella parrocchiale delle Ghiaie di Bonate. </w:t>
      </w:r>
    </w:p>
    <w:p w:rsidR="00EF69CA" w:rsidRPr="00EF69CA" w:rsidRDefault="00EF69CA" w:rsidP="00EF69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F69C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CORRIERE DELLA SERA - 26 agosto 2014 | 11:04</w:t>
      </w:r>
    </w:p>
    <w:p w:rsidR="00EF69CA" w:rsidRPr="00EF69CA" w:rsidRDefault="00EF69CA" w:rsidP="00EF69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B06B60" w:rsidRDefault="00B06B60"/>
    <w:sectPr w:rsidR="00B06B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9CA"/>
    <w:rsid w:val="00B06B60"/>
    <w:rsid w:val="00E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1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Lucis57</dc:creator>
  <cp:lastModifiedBy>Lucis57</cp:lastModifiedBy>
  <cp:revision>1</cp:revision>
  <dcterms:created xsi:type="dcterms:W3CDTF">2014-08-30T08:48:00Z</dcterms:created>
  <dcterms:modified xsi:type="dcterms:W3CDTF">2014-08-30T08:50:00Z</dcterms:modified>
</cp:coreProperties>
</file>